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93" w:rsidRDefault="00BF1493" w:rsidP="00BF1493">
      <w:pPr>
        <w:jc w:val="center"/>
      </w:pPr>
      <w:r>
        <w:t>2024-2025</w:t>
      </w:r>
    </w:p>
    <w:p w:rsidR="00BF1493" w:rsidRDefault="00BF1493" w:rsidP="00BF14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BF1493" w:rsidRDefault="00BF1493" w:rsidP="00BF14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BF1493" w:rsidRPr="00352EE4" w:rsidRDefault="00BF1493" w:rsidP="00BF14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493" w:rsidRPr="007F62C9" w:rsidRDefault="00BF1493" w:rsidP="00BF149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BF1493" w:rsidRPr="007F62C9" w:rsidRDefault="00BF1493" w:rsidP="00BF149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BF1493" w:rsidRPr="007F62C9" w:rsidRDefault="00BF1493" w:rsidP="00BF1493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BF1493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</w:p>
    <w:p w:rsidR="00BF1493" w:rsidRDefault="00BF1493" w:rsidP="00BF1493">
      <w:pPr>
        <w:rPr>
          <w:rFonts w:ascii="Times New Roman" w:hAnsi="Times New Roman"/>
          <w:b/>
          <w:sz w:val="32"/>
          <w:szCs w:val="32"/>
        </w:rPr>
      </w:pPr>
    </w:p>
    <w:p w:rsidR="00BF1493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</w:p>
    <w:p w:rsidR="00BF1493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</w:p>
    <w:p w:rsidR="00BF1493" w:rsidRPr="00D2698A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BF1493" w:rsidRPr="00D2698A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BF1493" w:rsidRPr="00D2698A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BF1493" w:rsidRPr="000E499D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BF1493" w:rsidRPr="00D2698A" w:rsidRDefault="00BF1493" w:rsidP="00BF1493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BF1493" w:rsidRPr="00D2698A" w:rsidRDefault="00BF1493" w:rsidP="00BF149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BF1493" w:rsidRDefault="00BF1493" w:rsidP="00BF1493">
      <w:pPr>
        <w:jc w:val="center"/>
        <w:rPr>
          <w:b/>
          <w:sz w:val="32"/>
          <w:szCs w:val="32"/>
        </w:rPr>
      </w:pPr>
    </w:p>
    <w:p w:rsidR="00BF1493" w:rsidRDefault="00BF1493" w:rsidP="00BF1493">
      <w:pPr>
        <w:jc w:val="center"/>
        <w:rPr>
          <w:b/>
          <w:sz w:val="32"/>
          <w:szCs w:val="32"/>
        </w:rPr>
      </w:pPr>
    </w:p>
    <w:p w:rsidR="00BF1493" w:rsidRDefault="00BF1493" w:rsidP="00BF1493">
      <w:pPr>
        <w:jc w:val="center"/>
        <w:rPr>
          <w:b/>
          <w:sz w:val="32"/>
          <w:szCs w:val="32"/>
        </w:rPr>
      </w:pPr>
    </w:p>
    <w:p w:rsidR="00BF1493" w:rsidRDefault="00BF1493" w:rsidP="00BF1493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Тимошина С.П.</w:t>
      </w:r>
    </w:p>
    <w:p w:rsidR="00BF1493" w:rsidRDefault="00BF1493" w:rsidP="00BF149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F1493" w:rsidRDefault="00BF1493" w:rsidP="00BF149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F1493" w:rsidRDefault="00BF1493" w:rsidP="00BF149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F1493" w:rsidRDefault="00BF1493" w:rsidP="00BF149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F1493" w:rsidRDefault="00BF1493" w:rsidP="00BF149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F1493" w:rsidRDefault="00BF1493" w:rsidP="00BF1493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F1493" w:rsidRPr="00C55EAB" w:rsidRDefault="00BF1493" w:rsidP="00BF1493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 w:rsidR="00A50A95">
        <w:rPr>
          <w:rFonts w:ascii="Times New Roman" w:hAnsi="Times New Roman" w:cs="Times New Roman"/>
          <w:spacing w:val="-20"/>
          <w:sz w:val="28"/>
          <w:szCs w:val="28"/>
        </w:rPr>
        <w:t>9</w:t>
      </w:r>
      <w:bookmarkStart w:id="0" w:name="_GoBack"/>
      <w:bookmarkEnd w:id="0"/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№166 от 30.11.2023) </w:t>
      </w:r>
    </w:p>
    <w:p w:rsidR="00BF1493" w:rsidRPr="002113B7" w:rsidRDefault="00BF1493" w:rsidP="00BF1493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BF1493" w:rsidRPr="002113B7" w:rsidRDefault="00BF1493" w:rsidP="00BF1493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BF1493" w:rsidRPr="002113B7" w:rsidRDefault="00BF1493" w:rsidP="00BF1493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BF1493" w:rsidRPr="002113B7" w:rsidRDefault="00BF1493" w:rsidP="00BF149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BF1493" w:rsidRPr="00337F41" w:rsidRDefault="00BF1493" w:rsidP="00BF1493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BF1493" w:rsidRDefault="00BF1493" w:rsidP="00BF149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BF1493" w:rsidRPr="002A1BC4" w:rsidRDefault="00BF1493" w:rsidP="00BF149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Конфликты и их разрешение.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Роль книги в жизни подростка.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 Молодёжная мода.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обмен мнениями: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повествование/сообщение;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 рассуждение;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10-12 фраз.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Языковая сложность 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понимать интернациональные слова.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(таблица, диаграмма).</w:t>
      </w:r>
      <w:proofErr w:type="gramEnd"/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Языковая сложность текстов для чтения должна соответствовать базовому уровню (А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допороговому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уровню по общеевропейской шкале).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500-600 слов.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таблицы с краткой фиксацией содержания прочитанного/прослушанного текста;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преобразование таблицы, схемы в текстовый вариант представления информации;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модального значения, чувства и эмоции.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глаголов с помощью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under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имён прилагательных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ible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словосложение: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eight-legged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father-in-law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nice-looking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well-behaved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в) конверсия: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cool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Условные предложения нереального характера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Конструкции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Future-in-the-Past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наиболее употребительных формах страдательного залога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традиции в питании и проведении досуга, система образования).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элементарного представление о различных вариантах английского языка.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F1493" w:rsidRPr="002A1BC4" w:rsidRDefault="00BF1493" w:rsidP="00BF1493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BF1493" w:rsidRDefault="00BF1493" w:rsidP="00BF149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BF1493" w:rsidRDefault="00BF1493" w:rsidP="00BF149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BF1493" w:rsidRPr="002A1BC4" w:rsidRDefault="00BF1493" w:rsidP="00BF149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BF1493" w:rsidRPr="002A1BC4" w:rsidRDefault="00BF1493" w:rsidP="00BF149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адаптироваться в профессиональной среде;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BF1493" w:rsidRPr="002A1BC4" w:rsidRDefault="00BF1493" w:rsidP="00BF149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формулировать гипотезу об истинности собственных суждений и суждений других, аргументировать свою позицию, мнение;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BF1493" w:rsidRPr="002A1BC4" w:rsidRDefault="00BF1493" w:rsidP="00BF149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BF1493" w:rsidRPr="002A1BC4" w:rsidRDefault="00BF1493" w:rsidP="00BF149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 КЛАСС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основными видами речевой деятельности: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  <w:proofErr w:type="gramEnd"/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прочитанного/прослушанного текста со зрительными и/или вербальными опорами (объём — 10-12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  выполненной  проектной  работы;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(объём — 10-12 фраз);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обобщать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оценивать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полученную при чтении информацию;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таблицу, прочитанный/прослушанный текст (объём высказывания — до 120 слов);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таблицу, кратко фиксируя содержание прочитанного/прослушанного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письменно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100-120 слов);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want to have my hair cut.);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wish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условные  предложения  нереального  характера  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Conditional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II);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конструкцию для выражения предпочтения I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prefer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I’d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rather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конструкцией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neither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  формы страдательного залога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порядок следования имён прилагательных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long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blond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hair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значения, чувства и эмоции;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иметь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элементарные представления о различных вариантах английского языка;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обладать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базовыми знаниями о социокультурном портрете и культурном наследии родной страны и страны/стран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оказывать помощь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зарубежным гостям в ситуациях повседневного общения;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языковую догадку, в том числе контекстуальную; игнорировать информацию, не являющуюся необходимой для понимания основного содержания  прочитанного/прослушанного  текста или для нахождения в тексте запрашиваемой информации;</w:t>
      </w:r>
      <w:proofErr w:type="gramEnd"/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уметь 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BF1493" w:rsidRPr="002A1BC4" w:rsidRDefault="00BF1493" w:rsidP="00BF1493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 взаимопонимания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процессе устного и письменного общения с носителями иностранного языка, людьми другой культуры;</w:t>
      </w:r>
    </w:p>
    <w:p w:rsidR="00BF1493" w:rsidRPr="002A1BC4" w:rsidRDefault="00BF1493" w:rsidP="00BF1493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BF1493" w:rsidRPr="00314717" w:rsidRDefault="00BF1493" w:rsidP="00BF1493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BF1493" w:rsidRPr="00314717" w:rsidRDefault="00BF1493" w:rsidP="00BF1493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314717">
        <w:rPr>
          <w:b/>
          <w:sz w:val="22"/>
          <w:szCs w:val="22"/>
        </w:rPr>
        <w:t xml:space="preserve"> класс (102 часа) </w:t>
      </w:r>
    </w:p>
    <w:p w:rsidR="00BF1493" w:rsidRPr="00314717" w:rsidRDefault="00BF1493" w:rsidP="00BF1493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"/>
        <w:gridCol w:w="3395"/>
        <w:gridCol w:w="834"/>
        <w:gridCol w:w="5670"/>
      </w:tblGrid>
      <w:tr w:rsidR="00BF1493" w:rsidRPr="00314717" w:rsidTr="00A74BF3">
        <w:tc>
          <w:tcPr>
            <w:tcW w:w="536" w:type="dxa"/>
          </w:tcPr>
          <w:p w:rsidR="00BF1493" w:rsidRPr="00314717" w:rsidRDefault="00BF149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BF1493" w:rsidRPr="00314717" w:rsidRDefault="00BF149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BF1493" w:rsidRPr="00314717" w:rsidRDefault="00BF149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BF1493" w:rsidRPr="00314717" w:rsidRDefault="00BF1493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  <w:rPr>
                <w:rFonts w:eastAsia="Book Antiqua"/>
              </w:rPr>
            </w:pPr>
            <w:r w:rsidRPr="003775BD">
              <w:rPr>
                <w:sz w:val="22"/>
                <w:szCs w:val="22"/>
              </w:rPr>
              <w:t>Взаимоотношения в семье и с друз</w:t>
            </w:r>
            <w:r>
              <w:rPr>
                <w:sz w:val="22"/>
                <w:szCs w:val="22"/>
              </w:rPr>
              <w:t>ьями. Конфликты и их разрешение.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https://resh.edu.ru/subject/lesson/2828/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https://resh.edu.ru/subject/lesson/2827/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Внешность и характер чел</w:t>
            </w:r>
            <w:r>
              <w:rPr>
                <w:bCs/>
                <w:sz w:val="22"/>
                <w:szCs w:val="22"/>
              </w:rPr>
              <w:t>овека (литературного персонажа).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https://resh.edu.ru/subject/lesson/2826/</w:t>
              </w:r>
            </w:hyperlink>
          </w:p>
          <w:p w:rsidR="00BF1493" w:rsidRPr="003775BD" w:rsidRDefault="00A50A95" w:rsidP="00A74BF3">
            <w:hyperlink r:id="rId8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https://resh.edu.ru/subject/lesson/2825/</w:t>
              </w:r>
            </w:hyperlink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</w:pPr>
            <w:proofErr w:type="gramStart"/>
            <w:r w:rsidRPr="003775BD">
              <w:rPr>
                <w:bCs/>
                <w:sz w:val="22"/>
                <w:szCs w:val="22"/>
              </w:rPr>
              <w:t>Досуг и увлечения (хобби) современного подростка (чтение, кино, театр, музыка, музей, спорт, живопись; компьютерные игры</w:t>
            </w:r>
            <w:r>
              <w:rPr>
                <w:bCs/>
                <w:sz w:val="22"/>
                <w:szCs w:val="22"/>
              </w:rPr>
              <w:t>).</w:t>
            </w:r>
            <w:proofErr w:type="gramEnd"/>
            <w:r>
              <w:rPr>
                <w:bCs/>
                <w:sz w:val="22"/>
                <w:szCs w:val="22"/>
              </w:rPr>
              <w:t xml:space="preserve"> Роль книги в жизни подростка.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https://resh.edu.ru/subject/lesson/3030/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https://resh.edu.ru/subject/lesson/2824/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https://resh.edu.ru/subject/lesson/2823/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Здоровый образ жизни: режим труда и отдыха, фитнес, сбалансированное питание. Посещение врача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https://resh.edu.ru/subject/lesson/2822/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https://resh.edu.ru/subject/lesson/2821/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https://resh.edu.ru/subject/lesson/2820/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Покупки: одежда, обувь и продукты питания. Ка</w:t>
            </w:r>
            <w:r>
              <w:rPr>
                <w:bCs/>
                <w:sz w:val="22"/>
                <w:szCs w:val="22"/>
              </w:rPr>
              <w:t>рманные деньги. Молодёжная мода.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4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https://resh.edu.ru/subject/lesson/2819/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https://resh.edu.ru/subject/lesson/2818/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Школа, школьная жизнь, изучаемые предметы и отношение к ним. Взаимоотношения в школе: проблемы и их решение. Переп</w:t>
            </w:r>
            <w:r>
              <w:rPr>
                <w:bCs/>
                <w:sz w:val="22"/>
                <w:szCs w:val="22"/>
              </w:rPr>
              <w:t>иска с зарубежными сверстниками.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5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https://resh.edu.ru/subject/lesson/2817/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https://resh.edu.ru/subject/lesson/2816/</w:t>
              </w:r>
            </w:hyperlink>
          </w:p>
          <w:p w:rsidR="00BF1493" w:rsidRPr="003775BD" w:rsidRDefault="00BF1493" w:rsidP="00A74BF3">
            <w:pPr>
              <w:pStyle w:val="a4"/>
              <w:tabs>
                <w:tab w:val="left" w:pos="2623"/>
              </w:tabs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7</w:t>
            </w:r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</w:pPr>
            <w:r w:rsidRPr="003775BD">
              <w:rPr>
                <w:bCs/>
                <w:sz w:val="22"/>
                <w:szCs w:val="22"/>
              </w:rPr>
              <w:t>Виды отдыха в различное время года. Путешествия по России и зарубежным странам. Транспорт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https://resh.edu.ru/subject/lesson/2815/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https://resh.edu.ru/subject/lesson/2814/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8</w:t>
            </w:r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Природа: флора и фауна. Проблемы экологии. Защита окружающей среды.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https://resh.edu.ru/subject/lesson/2813/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https://resh.edu.ru/subject/lesson/2812/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https://resh.edu.ru/subject/lesson/1923/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https://resh.edu.ru/subject/lesson/2811/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3775BD">
              <w:rPr>
                <w:bCs/>
                <w:sz w:val="22"/>
                <w:szCs w:val="22"/>
              </w:rPr>
              <w:t xml:space="preserve">Родная страна и страна (страны) изучаемого языка. </w:t>
            </w:r>
            <w:proofErr w:type="gramStart"/>
            <w:r w:rsidRPr="003775BD">
              <w:rPr>
                <w:bCs/>
                <w:sz w:val="22"/>
                <w:szCs w:val="22"/>
              </w:rPr>
              <w:t xml:space="preserve">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 </w:t>
            </w:r>
            <w:proofErr w:type="gramEnd"/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14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https://resh.edu.ru/subject/lesson/2801/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https://resh.edu.ru/subject/lesson/2800/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https://resh.edu.ru/subject/lesson/2799/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https://resh.edu.ru/subject/lesson/2798/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BF1493" w:rsidRPr="003775BD" w:rsidTr="00A74BF3">
        <w:tc>
          <w:tcPr>
            <w:tcW w:w="536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BF1493" w:rsidRPr="003775BD" w:rsidRDefault="00BF1493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gramStart"/>
            <w:r w:rsidRPr="003775BD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  <w:r w:rsidRPr="003775BD">
              <w:rPr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https://resh.edu.ru/subject/lesson/2796/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https://resh.edu.ru/subject/lesson/2795/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https://resh.edu.ru/subject/lesson/2794/</w:t>
              </w:r>
            </w:hyperlink>
          </w:p>
          <w:p w:rsidR="00BF1493" w:rsidRDefault="00A50A95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BF1493" w:rsidRPr="00CA058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https://resh.edu.ru/subject/lesson/2793/</w:t>
              </w:r>
            </w:hyperlink>
          </w:p>
          <w:p w:rsidR="00BF1493" w:rsidRPr="003775BD" w:rsidRDefault="00BF1493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</w:tbl>
    <w:p w:rsidR="00BF1493" w:rsidRPr="003775BD" w:rsidRDefault="00BF1493" w:rsidP="00BF1493">
      <w:pPr>
        <w:jc w:val="both"/>
        <w:rPr>
          <w:rFonts w:ascii="Times New Roman" w:hAnsi="Times New Roman" w:cs="Times New Roman"/>
        </w:rPr>
      </w:pPr>
    </w:p>
    <w:p w:rsidR="00BF1493" w:rsidRPr="002A1BC4" w:rsidRDefault="00BF1493" w:rsidP="00BF149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BF1493" w:rsidRPr="002A1BC4" w:rsidRDefault="00BF1493" w:rsidP="00BF1493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330123" w:rsidRDefault="00330123"/>
    <w:sectPr w:rsidR="00330123" w:rsidSect="00BF1493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493"/>
    <w:rsid w:val="00330123"/>
    <w:rsid w:val="00A50A95"/>
    <w:rsid w:val="00BF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1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BF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BF14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F149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F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14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1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BF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BF14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F149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F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14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825/" TargetMode="External"/><Relationship Id="rId13" Type="http://schemas.openxmlformats.org/officeDocument/2006/relationships/hyperlink" Target="https://resh.edu.ru/subject/lesson/2821/" TargetMode="External"/><Relationship Id="rId18" Type="http://schemas.openxmlformats.org/officeDocument/2006/relationships/hyperlink" Target="https://resh.edu.ru/subject/lesson/2816/" TargetMode="External"/><Relationship Id="rId26" Type="http://schemas.openxmlformats.org/officeDocument/2006/relationships/hyperlink" Target="https://resh.edu.ru/subject/lesson/280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2813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esh.edu.ru/subject/lesson/2826/" TargetMode="External"/><Relationship Id="rId12" Type="http://schemas.openxmlformats.org/officeDocument/2006/relationships/hyperlink" Target="https://resh.edu.ru/subject/lesson/2822/" TargetMode="External"/><Relationship Id="rId17" Type="http://schemas.openxmlformats.org/officeDocument/2006/relationships/hyperlink" Target="https://resh.edu.ru/subject/lesson/2817/" TargetMode="External"/><Relationship Id="rId25" Type="http://schemas.openxmlformats.org/officeDocument/2006/relationships/hyperlink" Target="https://resh.edu.ru/subject/lesson/2801/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18/" TargetMode="External"/><Relationship Id="rId20" Type="http://schemas.openxmlformats.org/officeDocument/2006/relationships/hyperlink" Target="https://resh.edu.ru/subject/lesson/2814/" TargetMode="External"/><Relationship Id="rId29" Type="http://schemas.openxmlformats.org/officeDocument/2006/relationships/hyperlink" Target="https://resh.edu.ru/subject/lesson/2796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27/" TargetMode="External"/><Relationship Id="rId11" Type="http://schemas.openxmlformats.org/officeDocument/2006/relationships/hyperlink" Target="https://resh.edu.ru/subject/lesson/2823/" TargetMode="External"/><Relationship Id="rId24" Type="http://schemas.openxmlformats.org/officeDocument/2006/relationships/hyperlink" Target="https://resh.edu.ru/subject/lesson/2811/" TargetMode="External"/><Relationship Id="rId32" Type="http://schemas.openxmlformats.org/officeDocument/2006/relationships/hyperlink" Target="https://resh.edu.ru/subject/lesson/2793/" TargetMode="External"/><Relationship Id="rId5" Type="http://schemas.openxmlformats.org/officeDocument/2006/relationships/hyperlink" Target="https://resh.edu.ru/subject/lesson/2828/" TargetMode="External"/><Relationship Id="rId15" Type="http://schemas.openxmlformats.org/officeDocument/2006/relationships/hyperlink" Target="https://resh.edu.ru/subject/lesson/2819/" TargetMode="External"/><Relationship Id="rId23" Type="http://schemas.openxmlformats.org/officeDocument/2006/relationships/hyperlink" Target="https://resh.edu.ru/subject/lesson/1923/" TargetMode="External"/><Relationship Id="rId28" Type="http://schemas.openxmlformats.org/officeDocument/2006/relationships/hyperlink" Target="https://resh.edu.ru/subject/lesson/2798/" TargetMode="External"/><Relationship Id="rId10" Type="http://schemas.openxmlformats.org/officeDocument/2006/relationships/hyperlink" Target="https://resh.edu.ru/subject/lesson/2824/" TargetMode="External"/><Relationship Id="rId19" Type="http://schemas.openxmlformats.org/officeDocument/2006/relationships/hyperlink" Target="https://resh.edu.ru/subject/lesson/2815/" TargetMode="External"/><Relationship Id="rId31" Type="http://schemas.openxmlformats.org/officeDocument/2006/relationships/hyperlink" Target="https://resh.edu.ru/subject/lesson/27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030/" TargetMode="External"/><Relationship Id="rId14" Type="http://schemas.openxmlformats.org/officeDocument/2006/relationships/hyperlink" Target="https://resh.edu.ru/subject/lesson/2820/" TargetMode="External"/><Relationship Id="rId22" Type="http://schemas.openxmlformats.org/officeDocument/2006/relationships/hyperlink" Target="https://resh.edu.ru/subject/lesson/2812/" TargetMode="External"/><Relationship Id="rId27" Type="http://schemas.openxmlformats.org/officeDocument/2006/relationships/hyperlink" Target="https://resh.edu.ru/subject/lesson/2799/" TargetMode="External"/><Relationship Id="rId30" Type="http://schemas.openxmlformats.org/officeDocument/2006/relationships/hyperlink" Target="https://resh.edu.ru/subject/lesson/279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7163</Words>
  <Characters>40832</Characters>
  <Application>Microsoft Office Word</Application>
  <DocSecurity>0</DocSecurity>
  <Lines>340</Lines>
  <Paragraphs>95</Paragraphs>
  <ScaleCrop>false</ScaleCrop>
  <Company/>
  <LinksUpToDate>false</LinksUpToDate>
  <CharactersWithSpaces>47900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2024-09-04T15:56:00Z</dcterms:created>
  <dcterms:modified xsi:type="dcterms:W3CDTF">2024-09-04T16:04:00Z</dcterms:modified>
</cp:coreProperties>
</file>